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3E0D" w14:textId="77777777" w:rsidR="0002196E" w:rsidRPr="000D31C4" w:rsidRDefault="0002196E" w:rsidP="00815F86">
      <w:pPr>
        <w:spacing w:line="276" w:lineRule="auto"/>
        <w:ind w:left="284"/>
        <w:jc w:val="center"/>
        <w:rPr>
          <w:rFonts w:ascii="Arial" w:hAnsi="Arial" w:cs="Arial"/>
          <w:i/>
        </w:rPr>
      </w:pPr>
      <w:r w:rsidRPr="000D31C4">
        <w:rPr>
          <w:rFonts w:ascii="Arial" w:hAnsi="Arial" w:cs="Arial"/>
          <w:i/>
        </w:rPr>
        <w:t>B. Model de declaració de cessió i tractament de dades en relació amb l’execució d’actuacions del pla de recuperació, transformació i resiliència (PRTR)</w:t>
      </w:r>
    </w:p>
    <w:p w14:paraId="16486658" w14:textId="0B578D9E" w:rsidR="0002196E" w:rsidRDefault="0002196E" w:rsidP="000D31C4">
      <w:pPr>
        <w:spacing w:line="276" w:lineRule="auto"/>
        <w:jc w:val="both"/>
        <w:rPr>
          <w:rFonts w:ascii="Arial" w:hAnsi="Arial" w:cs="Arial"/>
          <w:i/>
        </w:rPr>
      </w:pPr>
    </w:p>
    <w:p w14:paraId="38E092AF" w14:textId="77777777" w:rsidR="000D31C4" w:rsidRPr="000D31C4" w:rsidRDefault="000D31C4" w:rsidP="000D31C4">
      <w:pPr>
        <w:spacing w:line="276" w:lineRule="auto"/>
        <w:jc w:val="both"/>
        <w:rPr>
          <w:rFonts w:ascii="Arial" w:hAnsi="Arial" w:cs="Arial"/>
          <w:i/>
        </w:rPr>
      </w:pPr>
    </w:p>
    <w:p w14:paraId="728B0DD7" w14:textId="1A7EBE79" w:rsidR="0002196E" w:rsidRDefault="0002196E" w:rsidP="000D31C4">
      <w:pPr>
        <w:spacing w:line="276" w:lineRule="auto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>Sr./Sra. ……………………………………………, DNI ……………….., com a Conseller Delegat/Gerent/ de l’entitat ………………………………………………………………….., amb NIF …………………………., i domicili fiscal a ………………… …………………………………….…………………………</w:t>
      </w:r>
      <w:r w:rsidR="000D31C4">
        <w:rPr>
          <w:rFonts w:ascii="Arial" w:hAnsi="Arial" w:cs="Arial"/>
        </w:rPr>
        <w:t>...........................................................</w:t>
      </w:r>
      <w:r w:rsidRPr="000D31C4">
        <w:rPr>
          <w:rFonts w:ascii="Arial" w:hAnsi="Arial" w:cs="Arial"/>
        </w:rPr>
        <w:t>……</w:t>
      </w:r>
      <w:r w:rsidR="000D31C4">
        <w:rPr>
          <w:rFonts w:ascii="Arial" w:hAnsi="Arial" w:cs="Arial"/>
        </w:rPr>
        <w:t>...............</w:t>
      </w:r>
      <w:r w:rsidRPr="000D31C4">
        <w:rPr>
          <w:rFonts w:ascii="Arial" w:hAnsi="Arial" w:cs="Arial"/>
        </w:rPr>
        <w:t>…………………… beneficiària d’ajudes finançades amb recursos provinents del PRTR/ que participa com a contractista/</w:t>
      </w:r>
      <w:proofErr w:type="spellStart"/>
      <w:r w:rsidRPr="000D31C4">
        <w:rPr>
          <w:rFonts w:ascii="Arial" w:hAnsi="Arial" w:cs="Arial"/>
        </w:rPr>
        <w:t>subcontractista</w:t>
      </w:r>
      <w:proofErr w:type="spellEnd"/>
      <w:r w:rsidRPr="000D31C4">
        <w:rPr>
          <w:rFonts w:ascii="Arial" w:hAnsi="Arial" w:cs="Arial"/>
        </w:rPr>
        <w:t xml:space="preserve"> en el desenvolupament d’actuacions necessàries per a la consecució dels objectes definits en el Component XX «………………………», declara conèixer la normativa que és d’aplicació, en particular els següents apartats de l’article 22 del Reglament (UE) 2021/241 del Parlament Europeu i del Consell, de 12 de febrer de 2021, pel que s’estableix el Mecanisme de Recuperació i Resiliència:</w:t>
      </w:r>
    </w:p>
    <w:p w14:paraId="0B5DFB22" w14:textId="77777777" w:rsidR="000D31C4" w:rsidRPr="000D31C4" w:rsidRDefault="000D31C4" w:rsidP="000D31C4">
      <w:pPr>
        <w:spacing w:line="276" w:lineRule="auto"/>
        <w:jc w:val="both"/>
        <w:rPr>
          <w:rFonts w:ascii="Arial" w:hAnsi="Arial" w:cs="Arial"/>
        </w:rPr>
      </w:pPr>
    </w:p>
    <w:p w14:paraId="5B9EE312" w14:textId="2F78034C" w:rsidR="0002196E" w:rsidRDefault="0002196E" w:rsidP="000D31C4">
      <w:pPr>
        <w:spacing w:line="276" w:lineRule="auto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>1. La lletra d) de l’apartat 2: «recaptar, a efectes d’auditoria i control de l’ús de fons en relació amb les mesures destinades a l’execució de reformes i projectes d’inversió en el marc del pla de recuperació i resiliència, en un format electrònic que permeti realitzar cerques i en una base de dades única les categories harmonitzades de les dades següents:</w:t>
      </w:r>
    </w:p>
    <w:p w14:paraId="2A233A13" w14:textId="77777777" w:rsidR="000D31C4" w:rsidRPr="000D31C4" w:rsidRDefault="000D31C4" w:rsidP="000D31C4">
      <w:pPr>
        <w:spacing w:line="276" w:lineRule="auto"/>
        <w:jc w:val="both"/>
        <w:rPr>
          <w:rFonts w:ascii="Arial" w:hAnsi="Arial" w:cs="Arial"/>
        </w:rPr>
      </w:pPr>
    </w:p>
    <w:p w14:paraId="797A0E04" w14:textId="32706731" w:rsidR="0002196E" w:rsidRPr="000D31C4" w:rsidRDefault="0002196E" w:rsidP="000D31C4">
      <w:pPr>
        <w:pStyle w:val="Prrafodelista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>El nom del perceptor final dels fons;</w:t>
      </w:r>
    </w:p>
    <w:p w14:paraId="241771AB" w14:textId="77777777" w:rsidR="000D31C4" w:rsidRPr="000D31C4" w:rsidRDefault="000D31C4" w:rsidP="000D31C4">
      <w:pPr>
        <w:pStyle w:val="Prrafodelista"/>
        <w:spacing w:line="276" w:lineRule="auto"/>
        <w:ind w:left="851"/>
        <w:jc w:val="both"/>
        <w:rPr>
          <w:rFonts w:ascii="Arial" w:hAnsi="Arial" w:cs="Arial"/>
        </w:rPr>
      </w:pPr>
    </w:p>
    <w:p w14:paraId="1B57F3E2" w14:textId="77777777" w:rsidR="000D31C4" w:rsidRDefault="0002196E" w:rsidP="000D31C4">
      <w:pPr>
        <w:pStyle w:val="Prrafodelista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 xml:space="preserve">El nom del contractista i del </w:t>
      </w:r>
      <w:proofErr w:type="spellStart"/>
      <w:r w:rsidRPr="000D31C4">
        <w:rPr>
          <w:rFonts w:ascii="Arial" w:hAnsi="Arial" w:cs="Arial"/>
        </w:rPr>
        <w:t>subcontractista</w:t>
      </w:r>
      <w:proofErr w:type="spellEnd"/>
      <w:r w:rsidRPr="000D31C4">
        <w:rPr>
          <w:rFonts w:ascii="Arial" w:hAnsi="Arial" w:cs="Arial"/>
        </w:rPr>
        <w:t>, quan el perceptor final dels fons sigui un poder adjudicador de conformitat amb el Dret de la Unió o nacional en matèria de contractació pública;</w:t>
      </w:r>
    </w:p>
    <w:p w14:paraId="1833DAFA" w14:textId="77777777" w:rsidR="000D31C4" w:rsidRPr="000D31C4" w:rsidRDefault="000D31C4" w:rsidP="000D31C4">
      <w:pPr>
        <w:pStyle w:val="Prrafodelista"/>
        <w:rPr>
          <w:rFonts w:ascii="Arial" w:hAnsi="Arial" w:cs="Arial"/>
        </w:rPr>
      </w:pPr>
    </w:p>
    <w:p w14:paraId="55830C9F" w14:textId="77777777" w:rsidR="000D31C4" w:rsidRDefault="0002196E" w:rsidP="000D31C4">
      <w:pPr>
        <w:pStyle w:val="Prrafodelista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>Els noms, cognoms i dates de naixement dels titulars reals del preceptor dels fons o del contractista, segons es defineix a l’article 3, punt 6, de la Directiva (UE) 2015/849 del Parlament Europeu i del Consell (26);</w:t>
      </w:r>
    </w:p>
    <w:p w14:paraId="1F881F68" w14:textId="77777777" w:rsidR="000D31C4" w:rsidRPr="000D31C4" w:rsidRDefault="000D31C4" w:rsidP="000D31C4">
      <w:pPr>
        <w:pStyle w:val="Prrafodelista"/>
        <w:rPr>
          <w:rFonts w:ascii="Arial" w:hAnsi="Arial" w:cs="Arial"/>
        </w:rPr>
      </w:pPr>
    </w:p>
    <w:p w14:paraId="317A914A" w14:textId="38D5F572" w:rsidR="0002196E" w:rsidRPr="000D31C4" w:rsidRDefault="000D31C4" w:rsidP="000D31C4">
      <w:pPr>
        <w:pStyle w:val="Prrafodelista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2196E" w:rsidRPr="000D31C4">
        <w:rPr>
          <w:rFonts w:ascii="Arial" w:hAnsi="Arial" w:cs="Arial"/>
        </w:rPr>
        <w:t>na llista de mesures per a l’execució de reformes i projectes d’inversió en el marc del pla de recuperació i resiliència, juntament amb l’import total del finançament públic de les mesures esmenades i que indiqui la quantia dels fons desemborsats en el marc del Mecanisme i d’altres fons de la Unió».</w:t>
      </w:r>
    </w:p>
    <w:p w14:paraId="46248E49" w14:textId="77777777" w:rsidR="0002196E" w:rsidRPr="000D31C4" w:rsidRDefault="0002196E" w:rsidP="000D31C4">
      <w:pPr>
        <w:spacing w:line="276" w:lineRule="auto"/>
        <w:ind w:left="567"/>
        <w:jc w:val="both"/>
        <w:rPr>
          <w:rFonts w:ascii="Arial" w:hAnsi="Arial" w:cs="Arial"/>
        </w:rPr>
      </w:pPr>
    </w:p>
    <w:p w14:paraId="03736E86" w14:textId="77777777" w:rsidR="0002196E" w:rsidRPr="000D31C4" w:rsidRDefault="0002196E" w:rsidP="000D31C4">
      <w:pPr>
        <w:spacing w:line="276" w:lineRule="auto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 xml:space="preserve">2. Apartat 3: «Les dades personals mencionades en l’apartat 2, lletra d), del present article només seran tractades pels Estats membres i per la Comissió a efectes i duració de la corresponent auditoria de l’aprovació de la gestió pressupostària i dels procediments de control relacionats amb la utilització dels fons relacionats amb l’aplicació dels acords a què fan referència els articles 15, apartat 2, i 23, apartat 1. En el marc del procediment d’aprovació de la gestió de la Comissió, de conformitat amb l’article 319 del TFUE, el Mecanisme estarà subjecte a la presentació d’informes en el marc de la informació financera i de retiment de comptes integrada a què fa referència </w:t>
      </w:r>
      <w:r w:rsidRPr="000D31C4">
        <w:rPr>
          <w:rFonts w:ascii="Arial" w:hAnsi="Arial" w:cs="Arial"/>
        </w:rPr>
        <w:lastRenderedPageBreak/>
        <w:t>l’article 247 del Reglament Financer i, en particular, per separat, en l’informe anual de gestió i rendiment».</w:t>
      </w:r>
    </w:p>
    <w:p w14:paraId="455A95CA" w14:textId="77777777" w:rsidR="000D31C4" w:rsidRDefault="000D31C4" w:rsidP="000D31C4">
      <w:pPr>
        <w:spacing w:line="276" w:lineRule="auto"/>
        <w:jc w:val="both"/>
        <w:rPr>
          <w:rFonts w:ascii="Arial" w:hAnsi="Arial" w:cs="Arial"/>
        </w:rPr>
      </w:pPr>
    </w:p>
    <w:p w14:paraId="7E63C2A6" w14:textId="0335E338" w:rsidR="0002196E" w:rsidRPr="000D31C4" w:rsidRDefault="0002196E" w:rsidP="000D31C4">
      <w:pPr>
        <w:spacing w:line="276" w:lineRule="auto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>D’acord amb el marc jurídic exposat, manifesta accedir a la cessió i tractament de les dades amb les finalitats expressament relacionades en els articles citats.</w:t>
      </w:r>
    </w:p>
    <w:p w14:paraId="542F4E71" w14:textId="3F3133F0" w:rsidR="0002196E" w:rsidRDefault="0002196E" w:rsidP="000D31C4">
      <w:pPr>
        <w:spacing w:line="276" w:lineRule="auto"/>
        <w:jc w:val="both"/>
        <w:rPr>
          <w:rFonts w:ascii="Arial" w:hAnsi="Arial" w:cs="Arial"/>
        </w:rPr>
      </w:pPr>
    </w:p>
    <w:p w14:paraId="5DA24897" w14:textId="35C7B0DB" w:rsidR="000D31C4" w:rsidRDefault="000D31C4" w:rsidP="000D31C4">
      <w:pPr>
        <w:spacing w:line="276" w:lineRule="auto"/>
        <w:jc w:val="both"/>
        <w:rPr>
          <w:rFonts w:ascii="Arial" w:hAnsi="Arial" w:cs="Arial"/>
        </w:rPr>
      </w:pPr>
    </w:p>
    <w:p w14:paraId="48D89FE5" w14:textId="77777777" w:rsidR="000D31C4" w:rsidRPr="000D31C4" w:rsidRDefault="000D31C4" w:rsidP="000D31C4">
      <w:pPr>
        <w:spacing w:line="276" w:lineRule="auto"/>
        <w:jc w:val="both"/>
        <w:rPr>
          <w:rFonts w:ascii="Arial" w:hAnsi="Arial" w:cs="Arial"/>
        </w:rPr>
      </w:pPr>
    </w:p>
    <w:p w14:paraId="15E9EB92" w14:textId="77777777" w:rsidR="006B6ED7" w:rsidRDefault="006B6ED7" w:rsidP="006B6E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......................................, ...... de .......................... de 202...</w:t>
      </w:r>
    </w:p>
    <w:p w14:paraId="1B8FBE4B" w14:textId="77777777" w:rsidR="0002196E" w:rsidRPr="000D31C4" w:rsidRDefault="0002196E" w:rsidP="000D31C4">
      <w:pPr>
        <w:spacing w:line="276" w:lineRule="auto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>Sign. …………………………………………….</w:t>
      </w:r>
    </w:p>
    <w:p w14:paraId="7483F346" w14:textId="77777777" w:rsidR="0002196E" w:rsidRPr="000D31C4" w:rsidRDefault="0002196E" w:rsidP="000D31C4">
      <w:pPr>
        <w:spacing w:line="276" w:lineRule="auto"/>
        <w:jc w:val="both"/>
        <w:rPr>
          <w:rFonts w:ascii="Arial" w:hAnsi="Arial" w:cs="Arial"/>
        </w:rPr>
      </w:pPr>
      <w:r w:rsidRPr="000D31C4">
        <w:rPr>
          <w:rFonts w:ascii="Arial" w:hAnsi="Arial" w:cs="Arial"/>
        </w:rPr>
        <w:t>Càrrec: …………………………………………</w:t>
      </w:r>
    </w:p>
    <w:p w14:paraId="32266E61" w14:textId="77777777" w:rsidR="00AF0FA4" w:rsidRPr="00116CC7" w:rsidRDefault="00AF0FA4" w:rsidP="006B5331">
      <w:pPr>
        <w:ind w:left="142" w:hanging="709"/>
      </w:pPr>
    </w:p>
    <w:sectPr w:rsidR="00AF0FA4" w:rsidRPr="00116CC7" w:rsidSect="00116CC7">
      <w:headerReference w:type="default" r:id="rId7"/>
      <w:footerReference w:type="default" r:id="rId8"/>
      <w:pgSz w:w="11906" w:h="16838"/>
      <w:pgMar w:top="1058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CF19" w14:textId="77777777" w:rsidR="003839CC" w:rsidRDefault="003839CC" w:rsidP="00FA5C80">
      <w:r>
        <w:separator/>
      </w:r>
    </w:p>
  </w:endnote>
  <w:endnote w:type="continuationSeparator" w:id="0">
    <w:p w14:paraId="3CB2021F" w14:textId="77777777" w:rsidR="003839CC" w:rsidRDefault="003839CC" w:rsidP="00FA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65CA" w14:textId="77777777" w:rsidR="00FA5C80" w:rsidRDefault="00116CC7" w:rsidP="00116CC7">
    <w:pPr>
      <w:pStyle w:val="Piedepgina"/>
      <w:tabs>
        <w:tab w:val="clear" w:pos="4252"/>
        <w:tab w:val="clear" w:pos="8504"/>
      </w:tabs>
      <w:ind w:left="-1701" w:right="-1135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1B886861" wp14:editId="5B19101A">
          <wp:extent cx="7566660" cy="787384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91"/>
                  <a:stretch/>
                </pic:blipFill>
                <pic:spPr bwMode="auto">
                  <a:xfrm>
                    <a:off x="0" y="0"/>
                    <a:ext cx="7700927" cy="801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A9ED" w14:textId="77777777" w:rsidR="003839CC" w:rsidRDefault="003839CC" w:rsidP="00FA5C80">
      <w:r>
        <w:separator/>
      </w:r>
    </w:p>
  </w:footnote>
  <w:footnote w:type="continuationSeparator" w:id="0">
    <w:p w14:paraId="771DFE67" w14:textId="77777777" w:rsidR="003839CC" w:rsidRDefault="003839CC" w:rsidP="00FA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41CF" w14:textId="140CB439" w:rsidR="00FA5C80" w:rsidRDefault="00DB5CEE" w:rsidP="00FA5C80">
    <w:pPr>
      <w:pStyle w:val="Encabezado"/>
      <w:ind w:left="-1276"/>
    </w:pPr>
    <w:r>
      <w:rPr>
        <w:noProof/>
        <w:lang w:eastAsia="ca-ES"/>
      </w:rPr>
      <w:drawing>
        <wp:inline distT="0" distB="0" distL="0" distR="0" wp14:anchorId="466A9B24" wp14:editId="02CE82E8">
          <wp:extent cx="2469152" cy="63500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arg COLOR_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544" cy="646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1E094FC2" w14:textId="77777777" w:rsidR="00FA5C80" w:rsidRDefault="00FA5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499"/>
    <w:multiLevelType w:val="hybridMultilevel"/>
    <w:tmpl w:val="82D81B42"/>
    <w:lvl w:ilvl="0" w:tplc="13CE07F4">
      <w:start w:val="1"/>
      <w:numFmt w:val="lowerLetter"/>
      <w:lvlText w:val="%1)"/>
      <w:lvlJc w:val="left"/>
      <w:pPr>
        <w:ind w:left="108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C077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0419BE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E5E1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60444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6523E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96B79"/>
    <w:multiLevelType w:val="hybridMultilevel"/>
    <w:tmpl w:val="9820A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BE2"/>
    <w:multiLevelType w:val="hybridMultilevel"/>
    <w:tmpl w:val="435EC5F4"/>
    <w:lvl w:ilvl="0" w:tplc="A3744544">
      <w:start w:val="1"/>
      <w:numFmt w:val="decimal"/>
      <w:lvlText w:val="%1."/>
      <w:lvlJc w:val="left"/>
      <w:pPr>
        <w:ind w:left="108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C5174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CBC3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7E4D6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8DF30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270EA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7F6F36"/>
    <w:multiLevelType w:val="hybridMultilevel"/>
    <w:tmpl w:val="2F94AAEE"/>
    <w:lvl w:ilvl="0" w:tplc="2A4C1EA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195831"/>
    <w:multiLevelType w:val="hybridMultilevel"/>
    <w:tmpl w:val="165653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41918">
    <w:abstractNumId w:val="2"/>
  </w:num>
  <w:num w:numId="2" w16cid:durableId="730693057">
    <w:abstractNumId w:val="0"/>
  </w:num>
  <w:num w:numId="3" w16cid:durableId="1050617144">
    <w:abstractNumId w:val="1"/>
  </w:num>
  <w:num w:numId="4" w16cid:durableId="1350181812">
    <w:abstractNumId w:val="4"/>
  </w:num>
  <w:num w:numId="5" w16cid:durableId="304480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86"/>
    <w:rsid w:val="0002196E"/>
    <w:rsid w:val="0002512A"/>
    <w:rsid w:val="00090272"/>
    <w:rsid w:val="000A41EF"/>
    <w:rsid w:val="000D31C4"/>
    <w:rsid w:val="00116CC7"/>
    <w:rsid w:val="001B53E0"/>
    <w:rsid w:val="00263ECE"/>
    <w:rsid w:val="002D1D3E"/>
    <w:rsid w:val="002E4608"/>
    <w:rsid w:val="00333E6B"/>
    <w:rsid w:val="003839CC"/>
    <w:rsid w:val="00452889"/>
    <w:rsid w:val="005C4B3E"/>
    <w:rsid w:val="005E6A6E"/>
    <w:rsid w:val="006B5331"/>
    <w:rsid w:val="006B6ED7"/>
    <w:rsid w:val="00742791"/>
    <w:rsid w:val="00761899"/>
    <w:rsid w:val="007755DC"/>
    <w:rsid w:val="00815F86"/>
    <w:rsid w:val="00932286"/>
    <w:rsid w:val="00966C63"/>
    <w:rsid w:val="00994AA4"/>
    <w:rsid w:val="009A5430"/>
    <w:rsid w:val="00A106E7"/>
    <w:rsid w:val="00A2006D"/>
    <w:rsid w:val="00A46855"/>
    <w:rsid w:val="00AE74A5"/>
    <w:rsid w:val="00AF0FA4"/>
    <w:rsid w:val="00C30A51"/>
    <w:rsid w:val="00C872CD"/>
    <w:rsid w:val="00DB5CEE"/>
    <w:rsid w:val="00E70B5C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C3AF0"/>
  <w15:chartTrackingRefBased/>
  <w15:docId w15:val="{7037A29B-CEFE-4F75-B1FF-DA94C2B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86"/>
    <w:pPr>
      <w:spacing w:after="0" w:line="240" w:lineRule="auto"/>
    </w:pPr>
    <w:rPr>
      <w:rFonts w:ascii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C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C80"/>
    <w:rPr>
      <w:rFonts w:ascii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5C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C80"/>
    <w:rPr>
      <w:rFonts w:ascii="Calibri" w:hAnsi="Calibri" w:cs="Calibri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2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72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2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Herrero Gomez, Ines</dc:creator>
  <cp:keywords/>
  <dc:description/>
  <cp:lastModifiedBy>Claudia Vallverdú</cp:lastModifiedBy>
  <cp:revision>4</cp:revision>
  <cp:lastPrinted>2022-05-23T12:32:00Z</cp:lastPrinted>
  <dcterms:created xsi:type="dcterms:W3CDTF">2022-05-27T08:10:00Z</dcterms:created>
  <dcterms:modified xsi:type="dcterms:W3CDTF">2022-05-27T10:56:00Z</dcterms:modified>
</cp:coreProperties>
</file>